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2C" w:rsidRDefault="00426B88" w:rsidP="00426B88">
      <w:pPr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426B88">
        <w:rPr>
          <w:rFonts w:ascii="Georgia" w:eastAsia="Times New Roman" w:hAnsi="Georgia" w:cs="Arial"/>
          <w:b/>
          <w:bCs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-681991</wp:posOffset>
            </wp:positionV>
            <wp:extent cx="7477125" cy="10639425"/>
            <wp:effectExtent l="0" t="0" r="9525" b="9525"/>
            <wp:wrapNone/>
            <wp:docPr id="1" name="Рисунок 1" descr="C:\Users\ПК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221" cy="1063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62C" w:rsidRPr="00426B88" w:rsidRDefault="00426B88" w:rsidP="00426B88">
      <w:pPr>
        <w:spacing w:after="0" w:line="240" w:lineRule="auto"/>
        <w:textAlignment w:val="baseline"/>
        <w:rPr>
          <w:rFonts w:ascii="Georgia" w:eastAsia="Times New Roman" w:hAnsi="Georgia" w:cs="Arial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</w:pPr>
      <w:r w:rsidRPr="00426B88">
        <w:rPr>
          <w:rFonts w:ascii="Georgia" w:eastAsia="Times New Roman" w:hAnsi="Georgia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64462C" w:rsidRPr="00426B88">
        <w:rPr>
          <w:rFonts w:ascii="Georgia" w:eastAsia="Times New Roman" w:hAnsi="Georgia" w:cs="Arial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 xml:space="preserve">Консультация для </w:t>
      </w:r>
      <w:r w:rsidR="00290066" w:rsidRPr="00426B88">
        <w:rPr>
          <w:rFonts w:ascii="Georgia" w:eastAsia="Times New Roman" w:hAnsi="Georgia" w:cs="Arial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>родителей.</w:t>
      </w:r>
    </w:p>
    <w:p w:rsidR="0064462C" w:rsidRPr="0064462C" w:rsidRDefault="0064462C" w:rsidP="00426B88">
      <w:pPr>
        <w:spacing w:after="0" w:line="240" w:lineRule="auto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64462C">
        <w:rPr>
          <w:rFonts w:ascii="Georgia" w:eastAsia="Times New Roman" w:hAnsi="Georgia" w:cs="Arial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Несколько правил и требований для создания учебного и рабочего пространства в домашних условиях:</w:t>
      </w:r>
    </w:p>
    <w:p w:rsidR="0064462C" w:rsidRPr="0064462C" w:rsidRDefault="0064462C" w:rsidP="006446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64462C">
        <w:rPr>
          <w:rFonts w:ascii="Georgia" w:eastAsia="Times New Roman" w:hAnsi="Georgia" w:cs="Arial"/>
          <w:color w:val="333333"/>
          <w:sz w:val="28"/>
          <w:szCs w:val="28"/>
          <w:bdr w:val="none" w:sz="0" w:space="0" w:color="auto" w:frame="1"/>
          <w:lang w:eastAsia="ru-RU"/>
        </w:rPr>
        <w:t>Рабочий стол с оборудованием должен находиться недалеко от естественного освещения.</w:t>
      </w:r>
    </w:p>
    <w:p w:rsidR="0064462C" w:rsidRPr="0064462C" w:rsidRDefault="0064462C" w:rsidP="006446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64462C">
        <w:rPr>
          <w:rFonts w:ascii="Georgia" w:eastAsia="Times New Roman" w:hAnsi="Georgia" w:cs="Arial"/>
          <w:color w:val="333333"/>
          <w:sz w:val="28"/>
          <w:szCs w:val="28"/>
          <w:bdr w:val="none" w:sz="0" w:space="0" w:color="auto" w:frame="1"/>
          <w:lang w:eastAsia="ru-RU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64462C" w:rsidRPr="0064462C" w:rsidRDefault="0064462C" w:rsidP="006446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64462C">
        <w:rPr>
          <w:rFonts w:ascii="Georgia" w:eastAsia="Times New Roman" w:hAnsi="Georgia" w:cs="Arial"/>
          <w:color w:val="333333"/>
          <w:sz w:val="28"/>
          <w:szCs w:val="28"/>
          <w:bdr w:val="none" w:sz="0" w:space="0" w:color="auto" w:frame="1"/>
          <w:lang w:eastAsia="ru-RU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64462C" w:rsidRPr="0064462C" w:rsidRDefault="0064462C" w:rsidP="006446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64462C">
        <w:rPr>
          <w:rFonts w:ascii="Georgia" w:eastAsia="Times New Roman" w:hAnsi="Georgia" w:cs="Arial"/>
          <w:color w:val="333333"/>
          <w:sz w:val="28"/>
          <w:szCs w:val="28"/>
          <w:bdr w:val="none" w:sz="0" w:space="0" w:color="auto" w:frame="1"/>
          <w:lang w:eastAsia="ru-RU"/>
        </w:rPr>
        <w:t>Все технические средства должны быть расположены недалеко друг от друга, на расстоянии вытянутой руки от ребёнка.</w:t>
      </w:r>
    </w:p>
    <w:p w:rsidR="0064462C" w:rsidRPr="0064462C" w:rsidRDefault="0064462C" w:rsidP="006446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64462C">
        <w:rPr>
          <w:rFonts w:ascii="Georgia" w:eastAsia="Times New Roman" w:hAnsi="Georgia" w:cs="Arial"/>
          <w:color w:val="333333"/>
          <w:sz w:val="28"/>
          <w:szCs w:val="28"/>
          <w:bdr w:val="none" w:sz="0" w:space="0" w:color="auto" w:frame="1"/>
          <w:lang w:eastAsia="ru-RU"/>
        </w:rPr>
        <w:t>Оборудование должно быть недоступно домашним животным.</w:t>
      </w:r>
    </w:p>
    <w:p w:rsidR="0064462C" w:rsidRPr="0064462C" w:rsidRDefault="0064462C" w:rsidP="006446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64462C">
        <w:rPr>
          <w:rFonts w:ascii="Georgia" w:eastAsia="Times New Roman" w:hAnsi="Georgia" w:cs="Arial"/>
          <w:color w:val="333333"/>
          <w:sz w:val="28"/>
          <w:szCs w:val="28"/>
          <w:bdr w:val="none" w:sz="0" w:space="0" w:color="auto" w:frame="1"/>
          <w:lang w:eastAsia="ru-RU"/>
        </w:rPr>
        <w:t>Для освещения применять обычные светильники (</w:t>
      </w:r>
      <w:r w:rsidR="00426B88" w:rsidRPr="0064462C">
        <w:rPr>
          <w:rFonts w:ascii="Georgia" w:eastAsia="Times New Roman" w:hAnsi="Georgia" w:cs="Arial"/>
          <w:color w:val="333333"/>
          <w:sz w:val="28"/>
          <w:szCs w:val="28"/>
          <w:bdr w:val="none" w:sz="0" w:space="0" w:color="auto" w:frame="1"/>
          <w:lang w:eastAsia="ru-RU"/>
        </w:rPr>
        <w:t>люминесцентные</w:t>
      </w:r>
      <w:r w:rsidRPr="0064462C">
        <w:rPr>
          <w:rFonts w:ascii="Georgia" w:eastAsia="Times New Roman" w:hAnsi="Georgia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желательно не использовать). Свет должен падать на клавиатуру сверху.</w:t>
      </w:r>
    </w:p>
    <w:p w:rsidR="0064462C" w:rsidRPr="0064462C" w:rsidRDefault="0064462C" w:rsidP="006446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64462C">
        <w:rPr>
          <w:rFonts w:ascii="Georgia" w:eastAsia="Times New Roman" w:hAnsi="Georgia" w:cs="Arial"/>
          <w:color w:val="333333"/>
          <w:sz w:val="28"/>
          <w:szCs w:val="28"/>
          <w:bdr w:val="none" w:sz="0" w:space="0" w:color="auto" w:frame="1"/>
          <w:lang w:eastAsia="ru-RU"/>
        </w:rPr>
        <w:t>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64462C" w:rsidRPr="0064462C" w:rsidRDefault="0064462C" w:rsidP="006446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64462C">
        <w:rPr>
          <w:rFonts w:ascii="Georgia" w:eastAsia="Times New Roman" w:hAnsi="Georgia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И главное – согласно </w:t>
      </w:r>
      <w:r w:rsidR="00426B88" w:rsidRPr="0064462C">
        <w:rPr>
          <w:rFonts w:ascii="Georgia" w:eastAsia="Times New Roman" w:hAnsi="Georgia" w:cs="Arial"/>
          <w:color w:val="333333"/>
          <w:sz w:val="28"/>
          <w:szCs w:val="28"/>
          <w:bdr w:val="none" w:sz="0" w:space="0" w:color="auto" w:frame="1"/>
          <w:lang w:eastAsia="ru-RU"/>
        </w:rPr>
        <w:t>Требованиям,</w:t>
      </w:r>
      <w:r w:rsidRPr="0064462C">
        <w:rPr>
          <w:rFonts w:ascii="Georgia" w:eastAsia="Times New Roman" w:hAnsi="Georgia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СанПиН 2.4.1.2660-10, деятельность с использованием компьютеров для детей 5 —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 — 7 лет — 15 минут. Для детей, имеющих хроническую патологию, часто болеющих (более 4 раз в год), после перенесенных заболеваний в течение 2 недель продолжительность непосредственно образовательной деятельности с использованием компьютера должна быть сокращена для детей 5 лет до 7 минут, для детей 6 лет — до 10 мин.</w:t>
      </w:r>
    </w:p>
    <w:p w:rsidR="0064462C" w:rsidRPr="0064462C" w:rsidRDefault="0064462C" w:rsidP="006446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64462C">
        <w:rPr>
          <w:rFonts w:ascii="Georgia" w:eastAsia="Times New Roman" w:hAnsi="Georgia" w:cs="Arial"/>
          <w:color w:val="545454"/>
          <w:sz w:val="28"/>
          <w:szCs w:val="28"/>
          <w:bdr w:val="none" w:sz="0" w:space="0" w:color="auto" w:frame="1"/>
          <w:lang w:eastAsia="ru-RU"/>
        </w:rPr>
        <w:t>Пусть совместная деятельность приносит вам только радость! А помощью в поиске идей для совместных дел могут стать следующие материалы:</w:t>
      </w:r>
    </w:p>
    <w:p w:rsidR="0064462C" w:rsidRPr="0064462C" w:rsidRDefault="0064462C" w:rsidP="0064462C">
      <w:pPr>
        <w:spacing w:before="192" w:after="192" w:line="240" w:lineRule="auto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64462C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 </w:t>
      </w:r>
    </w:p>
    <w:p w:rsidR="007043C8" w:rsidRDefault="0064462C" w:rsidP="00426B88">
      <w:r w:rsidRPr="00426B88">
        <w:rPr>
          <w:rFonts w:ascii="Georgia" w:hAnsi="Georgia"/>
          <w:color w:val="545454"/>
          <w:sz w:val="28"/>
          <w:szCs w:val="28"/>
        </w:rPr>
        <w:t xml:space="preserve">Скороговорки и </w:t>
      </w:r>
      <w:proofErr w:type="spellStart"/>
      <w:r w:rsidRPr="00426B88">
        <w:rPr>
          <w:rFonts w:ascii="Georgia" w:hAnsi="Georgia"/>
          <w:color w:val="545454"/>
          <w:sz w:val="28"/>
          <w:szCs w:val="28"/>
        </w:rPr>
        <w:t>чистоговорки</w:t>
      </w:r>
      <w:proofErr w:type="spellEnd"/>
      <w:r w:rsidRPr="00426B88">
        <w:rPr>
          <w:rFonts w:ascii="Georgia" w:hAnsi="Georgia"/>
          <w:color w:val="545454"/>
          <w:sz w:val="28"/>
          <w:szCs w:val="28"/>
        </w:rPr>
        <w:t>:</w:t>
      </w:r>
      <w:r w:rsidRPr="00426B88">
        <w:rPr>
          <w:rFonts w:ascii="Georgia" w:hAnsi="Georgia"/>
          <w:color w:val="545454"/>
          <w:sz w:val="28"/>
          <w:szCs w:val="28"/>
        </w:rPr>
        <w:br/>
      </w:r>
      <w:hyperlink r:id="rId6" w:history="1">
        <w:r w:rsidRPr="00426B88">
          <w:rPr>
            <w:rStyle w:val="a3"/>
            <w:rFonts w:ascii="Georgia" w:hAnsi="Georgia"/>
            <w:color w:val="333399"/>
            <w:sz w:val="28"/>
            <w:szCs w:val="28"/>
            <w:u w:val="none"/>
            <w:bdr w:val="none" w:sz="0" w:space="0" w:color="auto" w:frame="1"/>
          </w:rPr>
          <w:t>https://cartalana.org/019pes-14.php</w:t>
        </w:r>
      </w:hyperlink>
    </w:p>
    <w:p w:rsidR="0064462C" w:rsidRDefault="0064462C" w:rsidP="00426B88"/>
    <w:p w:rsidR="0064462C" w:rsidRDefault="0064462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r w:rsidRPr="00426B88">
        <w:rPr>
          <w:rFonts w:ascii="Georgia" w:hAnsi="Georgia"/>
          <w:color w:val="545454"/>
          <w:sz w:val="28"/>
          <w:szCs w:val="28"/>
        </w:rPr>
        <w:t>Развивающие игры для детей онлайн</w:t>
      </w:r>
      <w:r w:rsidRPr="00426B88">
        <w:rPr>
          <w:rFonts w:ascii="Georgia" w:hAnsi="Georgia"/>
          <w:color w:val="545454"/>
          <w:sz w:val="28"/>
          <w:szCs w:val="28"/>
        </w:rPr>
        <w:br/>
      </w:r>
      <w:hyperlink r:id="rId7" w:history="1">
        <w:r w:rsidRPr="00426B88">
          <w:rPr>
            <w:rStyle w:val="a3"/>
            <w:rFonts w:ascii="Georgia" w:hAnsi="Georgia"/>
            <w:b/>
            <w:bCs/>
            <w:color w:val="333399"/>
            <w:sz w:val="28"/>
            <w:szCs w:val="28"/>
            <w:bdr w:val="none" w:sz="0" w:space="0" w:color="auto" w:frame="1"/>
          </w:rPr>
          <w:t>https://romaschki.jimdofree.com/%D1%80%D0%B0%D0%B7%D</w:t>
        </w:r>
        <w:r w:rsidR="00426B88" w:rsidRPr="00426B88">
          <w:rPr>
            <w:rFonts w:ascii="Georgia" w:hAnsi="Georgia" w:cs="Arial"/>
            <w:b/>
            <w:bCs/>
            <w:noProof/>
            <w:color w:val="333333"/>
            <w:sz w:val="28"/>
            <w:szCs w:val="28"/>
            <w:bdr w:val="none" w:sz="0" w:space="0" w:color="auto" w:frame="1"/>
          </w:rPr>
          <w:lastRenderedPageBreak/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-1099185</wp:posOffset>
              </wp:positionH>
              <wp:positionV relativeFrom="paragraph">
                <wp:posOffset>-777240</wp:posOffset>
              </wp:positionV>
              <wp:extent cx="7553325" cy="10734675"/>
              <wp:effectExtent l="0" t="0" r="9525" b="9525"/>
              <wp:wrapNone/>
              <wp:docPr id="2" name="Рисунок 2" descr="C:\Users\ПК\Desktop\s120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ПК\Desktop\s1200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3325" cy="1073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426B88">
          <w:rPr>
            <w:rStyle w:val="a3"/>
            <w:rFonts w:ascii="Georgia" w:hAnsi="Georgia"/>
            <w:b/>
            <w:bCs/>
            <w:color w:val="333399"/>
            <w:sz w:val="28"/>
            <w:szCs w:val="28"/>
            <w:bdr w:val="none" w:sz="0" w:space="0" w:color="auto" w:frame="1"/>
          </w:rPr>
          <w:t>0%B2%D0%B8%D0%B2%D0%B0%D1%8E%D1%89%D0%B8%D0%B5-%D0%B8%D0%B3%D1%80%D1%8B-%D0%B4%D0%BB%D1%8F-%D0%B4%D0%B5%D1%82%D0%B5%D0%B9-%D0%BE%D0%BD%D0%BB%D0%B0%D0%B9%D0%BD/</w:t>
        </w:r>
      </w:hyperlink>
      <w:r>
        <w:rPr>
          <w:rFonts w:ascii="Georgia" w:hAnsi="Georgia"/>
          <w:color w:val="545454"/>
          <w:sz w:val="28"/>
          <w:szCs w:val="28"/>
        </w:rPr>
        <w:br/>
      </w:r>
      <w:r w:rsidRPr="00426B88">
        <w:rPr>
          <w:rFonts w:ascii="Georgia" w:hAnsi="Georgia"/>
          <w:color w:val="545454"/>
          <w:sz w:val="28"/>
          <w:szCs w:val="28"/>
        </w:rPr>
        <w:t>9) «Играем с мамой»:</w:t>
      </w:r>
      <w:r w:rsidRPr="00426B88">
        <w:rPr>
          <w:rFonts w:ascii="Georgia" w:hAnsi="Georgia"/>
          <w:color w:val="545454"/>
          <w:sz w:val="28"/>
          <w:szCs w:val="28"/>
        </w:rPr>
        <w:br/>
      </w:r>
      <w:hyperlink r:id="rId8" w:history="1">
        <w:r>
          <w:rPr>
            <w:rStyle w:val="a3"/>
            <w:rFonts w:ascii="Georgia" w:hAnsi="Georgia"/>
            <w:b/>
            <w:bCs/>
            <w:color w:val="333399"/>
            <w:sz w:val="28"/>
            <w:szCs w:val="28"/>
            <w:bdr w:val="none" w:sz="0" w:space="0" w:color="auto" w:frame="1"/>
          </w:rPr>
          <w:t>http://2liski.detkin-club.ru/parents/172481</w:t>
        </w:r>
      </w:hyperlink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Полезные интернет ресурсы для   дошкольников</w:t>
      </w:r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9" w:history="1">
        <w:r w:rsidR="0064462C">
          <w:rPr>
            <w:rStyle w:val="a3"/>
            <w:rFonts w:ascii="Georgia" w:hAnsi="Georgia" w:cs="Arial"/>
            <w:b/>
            <w:bCs/>
            <w:color w:val="333399"/>
            <w:sz w:val="28"/>
            <w:szCs w:val="28"/>
            <w:bdr w:val="none" w:sz="0" w:space="0" w:color="auto" w:frame="1"/>
          </w:rPr>
          <w:t>http://packpacku.com</w:t>
        </w:r>
      </w:hyperlink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10" w:history="1">
        <w:r w:rsidR="0064462C"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http://www.detkiuch.ru</w:t>
        </w:r>
      </w:hyperlink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– «</w:t>
      </w:r>
      <w:proofErr w:type="spellStart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Обучалки</w:t>
      </w:r>
      <w:proofErr w:type="spellEnd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развивалки</w:t>
      </w:r>
      <w:proofErr w:type="spellEnd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раскраски, картинки, песенки караоке и многое другое; посмотреть или добавить детские произведения (рисунки, стихи и т.п.); все самое необходимое для ребенка (интересные игрушки, софт, музыка, книги, игры …)</w:t>
      </w:r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11" w:history="1">
        <w:r w:rsidR="0064462C">
          <w:rPr>
            <w:rStyle w:val="a3"/>
            <w:rFonts w:ascii="Georgia" w:hAnsi="Georgia" w:cs="Arial"/>
            <w:b/>
            <w:bCs/>
            <w:color w:val="333399"/>
            <w:sz w:val="28"/>
            <w:szCs w:val="28"/>
            <w:bdr w:val="none" w:sz="0" w:space="0" w:color="auto" w:frame="1"/>
          </w:rPr>
          <w:t>http://pochemu4ka.ru/</w:t>
        </w:r>
      </w:hyperlink>
      <w:r w:rsidR="0064462C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 Детский портал «Почемучка». На сайте можно найти много интересного и увлекательного.</w:t>
      </w:r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12" w:history="1">
        <w:r w:rsidR="0064462C"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http://www.solnet.ee/</w:t>
        </w:r>
      </w:hyperlink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Детский портал «Солнышко». Много интересного материала для родителей, детей и педагогов.</w:t>
      </w:r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13" w:history="1">
        <w:r w:rsidR="0064462C"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http://eor-np.ru/taxonomy/term/548</w:t>
        </w:r>
      </w:hyperlink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Электронные образовательные ресурсы по тематике дошкольного образования: безопасность, коммуникация, познание, художественное творчество);</w:t>
      </w:r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14" w:history="1">
        <w:r w:rsidR="0064462C">
          <w:rPr>
            <w:rStyle w:val="a3"/>
            <w:rFonts w:ascii="Georgia" w:hAnsi="Georgia" w:cs="Arial"/>
            <w:b/>
            <w:bCs/>
            <w:color w:val="333399"/>
            <w:sz w:val="28"/>
            <w:szCs w:val="28"/>
            <w:bdr w:val="none" w:sz="0" w:space="0" w:color="auto" w:frame="1"/>
          </w:rPr>
          <w:t>http://www.tvoyrebenok.ru/prezentacii_dlya_detey.shtml</w:t>
        </w:r>
      </w:hyperlink>
      <w:r w:rsidR="0064462C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 Сайт для детей «Твой ребенок» предлагает вам бесплатно скачать детские презентации, которые помогут мамам и педагогам в воспитании ребенка гармонично развитым. Презентации для детей, представленные в разделе, содержат информацию на различную тематику: страны мира, животные и насекомые, фрукты и овощи, математика и многое другое.</w:t>
      </w:r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15" w:history="1">
        <w:r w:rsidR="0064462C">
          <w:rPr>
            <w:rStyle w:val="a3"/>
            <w:rFonts w:ascii="Georgia" w:hAnsi="Georgia" w:cs="Arial"/>
            <w:b/>
            <w:bCs/>
            <w:color w:val="333399"/>
            <w:sz w:val="28"/>
            <w:szCs w:val="28"/>
            <w:bdr w:val="none" w:sz="0" w:space="0" w:color="auto" w:frame="1"/>
          </w:rPr>
          <w:t>http://900igr.net/</w:t>
        </w:r>
      </w:hyperlink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Сайт «900 детских презентаций». 300 флэш-игр и 900 презентаций из раздела «Презентации для дошкольников» будут полезны родителям, которые занимаются ранним развитием своих малышей. Эти файлы доработаны таким образом, чтобы ребёнок с 1 года мог запускать их сам без помощи взрослых.</w:t>
      </w:r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16" w:history="1">
        <w:r w:rsidR="0064462C"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http://www.i-gnom.ru/games/view_game_cat.php</w:t>
        </w:r>
      </w:hyperlink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Сайт «Интернет – гномик». Развивающие игры, представленные на сайте «Интернет — Гномик», помогут в обучении детей навыкам счета, сравнения, познакомят детей с геометрическими понятиями, помогут усвоить алфавит. Также</w:t>
      </w:r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br/>
      </w:r>
      <w:r w:rsidR="00426B88" w:rsidRPr="00426B88">
        <w:rPr>
          <w:rFonts w:ascii="Georgia" w:hAnsi="Georgia" w:cs="Arial"/>
          <w:b/>
          <w:bCs/>
          <w:noProof/>
          <w:color w:val="333333"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-715010</wp:posOffset>
            </wp:positionV>
            <wp:extent cx="7553325" cy="10734675"/>
            <wp:effectExtent l="0" t="0" r="9525" b="9525"/>
            <wp:wrapNone/>
            <wp:docPr id="3" name="Рисунок 3" descr="C:\Users\ПК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представлены развивающие игры, которые способствуют развитию мышления, внимания, памяти детей. Все игры запускаются онлайн.</w:t>
      </w:r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17" w:history="1">
        <w:r w:rsidR="0064462C"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http://www.orljata.ru/index.php</w:t>
        </w:r>
      </w:hyperlink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Сайт «Орлята». На сайте размещено множество материала для развития и безопасного досуга детей. Сайт постоянно пополняется новыми сказками, мультфильмами, раскрасками, играми, шутками, стихами и др.</w:t>
      </w:r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18" w:history="1">
        <w:r w:rsidR="0064462C">
          <w:rPr>
            <w:rStyle w:val="a3"/>
            <w:rFonts w:ascii="Georgia" w:hAnsi="Georgia" w:cs="Arial"/>
            <w:b/>
            <w:bCs/>
            <w:color w:val="333399"/>
            <w:sz w:val="28"/>
            <w:szCs w:val="28"/>
            <w:bdr w:val="none" w:sz="0" w:space="0" w:color="auto" w:frame="1"/>
          </w:rPr>
          <w:t>http://www.poznayka.ru/</w:t>
        </w:r>
      </w:hyperlink>
      <w:r w:rsidR="0064462C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 Сайт «</w:t>
      </w:r>
      <w:proofErr w:type="spellStart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Познайка</w:t>
      </w:r>
      <w:proofErr w:type="spellEnd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». Детский сайт для родителей. Вашего ребёнка ждут развивающие игры, раскраски, аппликации и многое другое.</w:t>
      </w:r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19" w:history="1">
        <w:r w:rsidR="0064462C">
          <w:rPr>
            <w:rStyle w:val="a3"/>
            <w:rFonts w:ascii="Georgia" w:hAnsi="Georgia" w:cs="Arial"/>
            <w:b/>
            <w:bCs/>
            <w:color w:val="333399"/>
            <w:sz w:val="28"/>
            <w:szCs w:val="28"/>
            <w:bdr w:val="none" w:sz="0" w:space="0" w:color="auto" w:frame="1"/>
          </w:rPr>
          <w:t>http://www.solnyshko.ee/</w:t>
        </w:r>
      </w:hyperlink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  — Детский развлекательно-познавательный портал «Солнышко». Для детей — развлечения (игры, мультфильмы, сказки, раскраски) и полезные материалы («почемучка», советы </w:t>
      </w:r>
      <w:proofErr w:type="spellStart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Поварешкина</w:t>
      </w:r>
      <w:proofErr w:type="spellEnd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, рассказы о зверятах, уроки хороших манер). Для родителей и педагогов, ищущих информацию в интернете, — масса стишков и загадок, собранных по темам, пословицы, сценарии к детским праздникам.</w:t>
      </w:r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20" w:history="1">
        <w:r w:rsidR="0064462C">
          <w:rPr>
            <w:rStyle w:val="a3"/>
            <w:rFonts w:ascii="Georgia" w:hAnsi="Georgia" w:cs="Arial"/>
            <w:b/>
            <w:bCs/>
            <w:color w:val="333399"/>
            <w:sz w:val="28"/>
            <w:szCs w:val="28"/>
            <w:bdr w:val="none" w:sz="0" w:space="0" w:color="auto" w:frame="1"/>
          </w:rPr>
          <w:t>http://www.lukoshko.net/</w:t>
        </w:r>
      </w:hyperlink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 — Лукошко сказок. Сайт предлагает сказки, стихи и рассказы для детей. Здесь можно найти русские народные </w:t>
      </w:r>
      <w:proofErr w:type="spellStart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скази</w:t>
      </w:r>
      <w:proofErr w:type="spellEnd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и сказки других народов, рассказы о животных, стихи и песни для детей.</w:t>
      </w:r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21" w:history="1">
        <w:r w:rsidR="0064462C">
          <w:rPr>
            <w:rStyle w:val="a3"/>
            <w:rFonts w:ascii="Georgia" w:hAnsi="Georgia" w:cs="Arial"/>
            <w:b/>
            <w:bCs/>
            <w:color w:val="333399"/>
            <w:sz w:val="28"/>
            <w:szCs w:val="28"/>
            <w:bdr w:val="none" w:sz="0" w:space="0" w:color="auto" w:frame="1"/>
          </w:rPr>
          <w:t>http://www.raskraska.ru/</w:t>
        </w:r>
      </w:hyperlink>
      <w:r w:rsidR="0064462C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22" w:history="1">
        <w:r w:rsidR="0064462C">
          <w:rPr>
            <w:rStyle w:val="a3"/>
            <w:rFonts w:ascii="Georgia" w:hAnsi="Georgia" w:cs="Arial"/>
            <w:b/>
            <w:bCs/>
            <w:color w:val="333399"/>
            <w:sz w:val="28"/>
            <w:szCs w:val="28"/>
            <w:bdr w:val="none" w:sz="0" w:space="0" w:color="auto" w:frame="1"/>
          </w:rPr>
          <w:t>http://detstvo.ru/</w:t>
        </w:r>
      </w:hyperlink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 — Детство. Сайт для детей, пап и мам. На сайте имеется электронная детская библиотека, кулинарная книга, песни и сказки. Кроме того, можно прослушать </w:t>
      </w:r>
      <w:proofErr w:type="spellStart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он-лайн</w:t>
      </w:r>
      <w:proofErr w:type="spellEnd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программы детского радио.</w:t>
      </w:r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23" w:history="1">
        <w:r w:rsidR="0064462C">
          <w:rPr>
            <w:rStyle w:val="a3"/>
            <w:rFonts w:ascii="Georgia" w:hAnsi="Georgia" w:cs="Arial"/>
            <w:b/>
            <w:bCs/>
            <w:color w:val="333399"/>
            <w:sz w:val="28"/>
            <w:szCs w:val="28"/>
            <w:bdr w:val="none" w:sz="0" w:space="0" w:color="auto" w:frame="1"/>
          </w:rPr>
          <w:t>http://www.danilova.ru/</w:t>
        </w:r>
      </w:hyperlink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 Ранее развитие детей. На сайте представлены публикации по раннему развитию детей, книги для родителей и детей. Методика и опыт обучения по кубикам Зайцева. Раннее обучение математике. Простая и удобная поисковая система.</w:t>
      </w:r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24" w:history="1">
        <w:r w:rsidR="0064462C">
          <w:rPr>
            <w:rStyle w:val="a3"/>
            <w:rFonts w:ascii="Georgia" w:hAnsi="Georgia" w:cs="Arial"/>
            <w:b/>
            <w:bCs/>
            <w:color w:val="333399"/>
            <w:sz w:val="28"/>
            <w:szCs w:val="28"/>
            <w:bdr w:val="none" w:sz="0" w:space="0" w:color="auto" w:frame="1"/>
          </w:rPr>
          <w:t>http://www.kindereducation.com/</w:t>
        </w:r>
      </w:hyperlink>
      <w:r w:rsidR="0064462C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 «Дошколёнок».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«100</w:t>
      </w:r>
      <w:bookmarkStart w:id="0" w:name="_GoBack"/>
      <w:bookmarkEnd w:id="0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развивающих и обучающих игр для детей».</w:t>
      </w:r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25" w:history="1">
        <w:r w:rsidR="0064462C">
          <w:rPr>
            <w:rStyle w:val="a3"/>
            <w:rFonts w:ascii="Georgia" w:hAnsi="Georgia" w:cs="Arial"/>
            <w:b/>
            <w:bCs/>
            <w:color w:val="333399"/>
            <w:sz w:val="28"/>
            <w:szCs w:val="28"/>
            <w:bdr w:val="none" w:sz="0" w:space="0" w:color="auto" w:frame="1"/>
          </w:rPr>
          <w:t>http://talant.spb.ru/</w:t>
        </w:r>
      </w:hyperlink>
      <w:r w:rsidR="0064462C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:rsidR="0064462C" w:rsidRDefault="00426B88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r w:rsidRPr="00426B88">
        <w:rPr>
          <w:rFonts w:ascii="Georgia" w:hAnsi="Georgia" w:cs="Arial"/>
          <w:b/>
          <w:bCs/>
          <w:noProof/>
          <w:color w:val="333333"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-758190</wp:posOffset>
            </wp:positionV>
            <wp:extent cx="7686675" cy="10734675"/>
            <wp:effectExtent l="0" t="0" r="9525" b="9525"/>
            <wp:wrapNone/>
            <wp:docPr id="4" name="Рисунок 4" descr="C:\Users\ПК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6" w:history="1">
        <w:r w:rsidR="0064462C">
          <w:rPr>
            <w:rStyle w:val="a3"/>
            <w:rFonts w:ascii="Georgia" w:hAnsi="Georgia" w:cs="Arial"/>
            <w:b/>
            <w:bCs/>
            <w:color w:val="333399"/>
            <w:sz w:val="28"/>
            <w:szCs w:val="28"/>
            <w:bdr w:val="none" w:sz="0" w:space="0" w:color="auto" w:frame="1"/>
          </w:rPr>
          <w:t>http://www.babylib.by.ru/</w:t>
        </w:r>
      </w:hyperlink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 — Библиотека маленького гения. Сайт предлагает статьи, тексты книг и различную информацию о Раннем развитии детей. Имеются тематические подборки о методиках Н.А. Зайцева, Б.П. </w:t>
      </w:r>
      <w:proofErr w:type="spellStart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Никтина</w:t>
      </w:r>
      <w:proofErr w:type="spellEnd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, М. </w:t>
      </w:r>
      <w:proofErr w:type="spellStart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Монтессори</w:t>
      </w:r>
      <w:proofErr w:type="spellEnd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, Г. </w:t>
      </w:r>
      <w:proofErr w:type="spellStart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Домана</w:t>
      </w:r>
      <w:proofErr w:type="spellEnd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, Р. Штайнера, В.П. Тюленева.</w:t>
      </w:r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27" w:history="1">
        <w:r w:rsidR="0064462C">
          <w:rPr>
            <w:rStyle w:val="a3"/>
            <w:rFonts w:ascii="Georgia" w:hAnsi="Georgia" w:cs="Arial"/>
            <w:b/>
            <w:bCs/>
            <w:color w:val="333399"/>
            <w:sz w:val="28"/>
            <w:szCs w:val="28"/>
            <w:bdr w:val="none" w:sz="0" w:space="0" w:color="auto" w:frame="1"/>
          </w:rPr>
          <w:t>http://azps.ru/baby/index.html</w:t>
        </w:r>
      </w:hyperlink>
      <w:r w:rsidR="0064462C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 —  До и после трех. Сайт посвящен дошкольному развитию, в особенности — раннему развитию. </w:t>
      </w:r>
      <w:proofErr w:type="gramStart"/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Он построен в виде справочника, сборника занятий, в том числе упражнений, которые можно проводить с ребенком, о темам — читаем, думаем, считаем, речь, окружающий мир, двигаемся, компьютер, ИЗО.</w:t>
      </w:r>
      <w:proofErr w:type="gramEnd"/>
    </w:p>
    <w:p w:rsidR="0064462C" w:rsidRDefault="00A41C4C" w:rsidP="00426B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545454"/>
        </w:rPr>
      </w:pPr>
      <w:hyperlink r:id="rId28" w:history="1">
        <w:r w:rsidR="0064462C">
          <w:rPr>
            <w:rStyle w:val="a3"/>
            <w:rFonts w:ascii="Georgia" w:hAnsi="Georgia" w:cs="Arial"/>
            <w:b/>
            <w:bCs/>
            <w:color w:val="333399"/>
            <w:sz w:val="28"/>
            <w:szCs w:val="28"/>
            <w:bdr w:val="none" w:sz="0" w:space="0" w:color="auto" w:frame="1"/>
          </w:rPr>
          <w:t>http://doshkolnik.ru/</w:t>
        </w:r>
      </w:hyperlink>
      <w:r w:rsidR="0064462C"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 </w:t>
      </w:r>
      <w:r w:rsidR="0064462C"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 Дошкольник. Этот сайт —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— школьных и к различным праздникам.</w:t>
      </w:r>
    </w:p>
    <w:p w:rsidR="0064462C" w:rsidRDefault="0064462C" w:rsidP="00426B88"/>
    <w:sectPr w:rsidR="0064462C" w:rsidSect="00A4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5D9C"/>
    <w:multiLevelType w:val="multilevel"/>
    <w:tmpl w:val="CE7C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77"/>
    <w:rsid w:val="00290066"/>
    <w:rsid w:val="00426B88"/>
    <w:rsid w:val="0064462C"/>
    <w:rsid w:val="006F69F5"/>
    <w:rsid w:val="007043C8"/>
    <w:rsid w:val="00877F77"/>
    <w:rsid w:val="00A4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62C"/>
    <w:rPr>
      <w:color w:val="0000FF"/>
      <w:u w:val="single"/>
    </w:rPr>
  </w:style>
  <w:style w:type="character" w:styleId="a4">
    <w:name w:val="Strong"/>
    <w:basedOn w:val="a0"/>
    <w:uiPriority w:val="22"/>
    <w:qFormat/>
    <w:rsid w:val="0064462C"/>
    <w:rPr>
      <w:b/>
      <w:bCs/>
    </w:rPr>
  </w:style>
  <w:style w:type="paragraph" w:styleId="a5">
    <w:name w:val="Normal (Web)"/>
    <w:basedOn w:val="a"/>
    <w:uiPriority w:val="99"/>
    <w:semiHidden/>
    <w:unhideWhenUsed/>
    <w:rsid w:val="0064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liski.detkin-club.ru/parents/172481" TargetMode="External"/><Relationship Id="rId13" Type="http://schemas.openxmlformats.org/officeDocument/2006/relationships/hyperlink" Target="http://eor-np.ru/taxonomy/term/548" TargetMode="External"/><Relationship Id="rId18" Type="http://schemas.openxmlformats.org/officeDocument/2006/relationships/hyperlink" Target="http://www.poznayka.ru/" TargetMode="External"/><Relationship Id="rId26" Type="http://schemas.openxmlformats.org/officeDocument/2006/relationships/hyperlink" Target="http://www.babylib.b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skraska.ru/" TargetMode="External"/><Relationship Id="rId7" Type="http://schemas.openxmlformats.org/officeDocument/2006/relationships/hyperlink" Target="https://romaschki.jimdofree.com/%D1%80%D0%B0%D0%B7%D0%B2%D0%B8%D0%B2%D0%B0%D1%8E%D1%89%D0%B8%D0%B5-%D0%B8%D0%B3%D1%80%D1%8B-%D0%B4%D0%BB%D1%8F-%D0%B4%D0%B5%D1%82%D0%B5%D0%B9-%D0%BE%D0%BD%D0%BB%D0%B0%D0%B9%D0%BD/" TargetMode="External"/><Relationship Id="rId12" Type="http://schemas.openxmlformats.org/officeDocument/2006/relationships/hyperlink" Target="http://www.solnet.ee/" TargetMode="External"/><Relationship Id="rId17" Type="http://schemas.openxmlformats.org/officeDocument/2006/relationships/hyperlink" Target="http://www.orljata.ru/index.php" TargetMode="External"/><Relationship Id="rId25" Type="http://schemas.openxmlformats.org/officeDocument/2006/relationships/hyperlink" Target="http://talant.sp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-gnom.ru/games/view_game_cat.php" TargetMode="External"/><Relationship Id="rId20" Type="http://schemas.openxmlformats.org/officeDocument/2006/relationships/hyperlink" Target="http://www.lukoshko.ne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artalana.org/019pes-14.php" TargetMode="External"/><Relationship Id="rId11" Type="http://schemas.openxmlformats.org/officeDocument/2006/relationships/hyperlink" Target="http://pochemu4ka.ru/" TargetMode="External"/><Relationship Id="rId24" Type="http://schemas.openxmlformats.org/officeDocument/2006/relationships/hyperlink" Target="http://www.kindereducation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900igr.net/" TargetMode="External"/><Relationship Id="rId23" Type="http://schemas.openxmlformats.org/officeDocument/2006/relationships/hyperlink" Target="http://www.danilova.ru/" TargetMode="External"/><Relationship Id="rId28" Type="http://schemas.openxmlformats.org/officeDocument/2006/relationships/hyperlink" Target="http://doshkolnik.ru/" TargetMode="External"/><Relationship Id="rId10" Type="http://schemas.openxmlformats.org/officeDocument/2006/relationships/hyperlink" Target="http://www.detkiuch.ru/" TargetMode="External"/><Relationship Id="rId19" Type="http://schemas.openxmlformats.org/officeDocument/2006/relationships/hyperlink" Target="http://www.solnyshko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ckpacku.com/" TargetMode="External"/><Relationship Id="rId14" Type="http://schemas.openxmlformats.org/officeDocument/2006/relationships/hyperlink" Target="http://www.tvoyrebenok.ru/prezentacii_dlya_detey.shtml" TargetMode="External"/><Relationship Id="rId22" Type="http://schemas.openxmlformats.org/officeDocument/2006/relationships/hyperlink" Target="http://detstvo.ru/" TargetMode="External"/><Relationship Id="rId27" Type="http://schemas.openxmlformats.org/officeDocument/2006/relationships/hyperlink" Target="http://azps.ru/baby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гнедин</dc:creator>
  <cp:lastModifiedBy>1</cp:lastModifiedBy>
  <cp:revision>2</cp:revision>
  <dcterms:created xsi:type="dcterms:W3CDTF">2020-05-18T11:53:00Z</dcterms:created>
  <dcterms:modified xsi:type="dcterms:W3CDTF">2020-05-18T11:53:00Z</dcterms:modified>
</cp:coreProperties>
</file>