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94" w:rsidRPr="00232A94" w:rsidRDefault="00232A94" w:rsidP="00232A9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 по социально-коммуникативному развитию дошкольников</w:t>
      </w:r>
      <w:r w:rsidRPr="00232A94">
        <w:rPr>
          <w:rFonts w:ascii="Times New Roman" w:hAnsi="Times New Roman" w:cs="Times New Roman"/>
          <w:sz w:val="28"/>
          <w:szCs w:val="28"/>
        </w:rPr>
        <w:t>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2A94">
        <w:rPr>
          <w:rFonts w:ascii="Times New Roman" w:hAnsi="Times New Roman" w:cs="Times New Roman"/>
          <w:sz w:val="28"/>
          <w:szCs w:val="28"/>
        </w:rPr>
        <w:t>2) Стар</w:t>
      </w:r>
      <w:r>
        <w:rPr>
          <w:rFonts w:ascii="Times New Roman" w:hAnsi="Times New Roman" w:cs="Times New Roman"/>
          <w:sz w:val="28"/>
          <w:szCs w:val="28"/>
        </w:rPr>
        <w:t xml:space="preserve">аться быть для ребенка примером </w:t>
      </w:r>
      <w:r w:rsidRPr="00232A94">
        <w:rPr>
          <w:rFonts w:ascii="Times New Roman" w:hAnsi="Times New Roman" w:cs="Times New Roman"/>
          <w:sz w:val="28"/>
          <w:szCs w:val="28"/>
        </w:rPr>
        <w:t>позитивного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(конструктивного)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A94">
        <w:rPr>
          <w:rFonts w:ascii="Times New Roman" w:hAnsi="Times New Roman" w:cs="Times New Roman"/>
          <w:sz w:val="28"/>
          <w:szCs w:val="28"/>
          <w:u w:val="single"/>
        </w:rPr>
        <w:t>общения</w:t>
      </w:r>
      <w:r w:rsidRPr="00232A94">
        <w:rPr>
          <w:rFonts w:ascii="Times New Roman" w:hAnsi="Times New Roman" w:cs="Times New Roman"/>
          <w:sz w:val="28"/>
          <w:szCs w:val="28"/>
        </w:rPr>
        <w:t xml:space="preserve">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</w:t>
      </w:r>
      <w:r>
        <w:rPr>
          <w:rFonts w:ascii="Times New Roman" w:hAnsi="Times New Roman" w:cs="Times New Roman"/>
          <w:sz w:val="28"/>
          <w:szCs w:val="28"/>
        </w:rPr>
        <w:t>уметь слушать и слышать и т. д.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 xml:space="preserve"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 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4)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у ребенка организаторские способности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 xml:space="preserve">(в 1-ю очередь, </w:t>
      </w:r>
      <w:proofErr w:type="gramStart"/>
      <w:r w:rsidRPr="00232A94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232A94">
        <w:rPr>
          <w:rFonts w:ascii="Times New Roman" w:hAnsi="Times New Roman" w:cs="Times New Roman"/>
          <w:i/>
          <w:iCs/>
          <w:sz w:val="28"/>
          <w:szCs w:val="28"/>
        </w:rPr>
        <w:t xml:space="preserve"> игровой деятельности)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2A94">
        <w:rPr>
          <w:rFonts w:ascii="Times New Roman" w:hAnsi="Times New Roman" w:cs="Times New Roman"/>
          <w:sz w:val="28"/>
          <w:szCs w:val="2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(коллекционирование, спорт, творчество)</w:t>
      </w:r>
      <w:r w:rsidRPr="00232A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7)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 у детей мимику</w:t>
      </w:r>
      <w:r w:rsidRPr="00232A94">
        <w:rPr>
          <w:rFonts w:ascii="Times New Roman" w:hAnsi="Times New Roman" w:cs="Times New Roman"/>
          <w:sz w:val="28"/>
          <w:szCs w:val="28"/>
        </w:rPr>
        <w:t>, выразительность движений, выразительность речи (через игры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«Изобрази слово»</w:t>
      </w:r>
      <w:r w:rsidRPr="00232A94">
        <w:rPr>
          <w:rFonts w:ascii="Times New Roman" w:hAnsi="Times New Roman" w:cs="Times New Roman"/>
          <w:sz w:val="28"/>
          <w:szCs w:val="28"/>
        </w:rPr>
        <w:t>,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«Изобрази настроение»</w:t>
      </w:r>
      <w:r w:rsidRPr="00232A94">
        <w:rPr>
          <w:rFonts w:ascii="Times New Roman" w:hAnsi="Times New Roman" w:cs="Times New Roman"/>
          <w:sz w:val="28"/>
          <w:szCs w:val="28"/>
        </w:rPr>
        <w:t xml:space="preserve"> и т. п., выразительное чтение сказок, стихотворений и рассказов детям, использование и разучивание поговорок, </w:t>
      </w:r>
      <w:proofErr w:type="spellStart"/>
      <w:r w:rsidRPr="00232A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32A94">
        <w:rPr>
          <w:rFonts w:ascii="Times New Roman" w:hAnsi="Times New Roman" w:cs="Times New Roman"/>
          <w:sz w:val="28"/>
          <w:szCs w:val="28"/>
        </w:rPr>
        <w:t>, скороговорок, расширять и активизировать словарный запас детей);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8)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волевые качества характера у детей (терпение, умение выслушать до конца, целеустремленность, умение закончить начатое) через игры, поручения;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10) Быть ребенку другом (делиться с ним своими проблемами и неудачами, радоваться своими и его успехами вместе);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11) Учить ребенка отстаивать своё мнение и уважать мнение других;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lastRenderedPageBreak/>
        <w:t>12) Учить детей правилам этикета (говорить </w:t>
      </w:r>
      <w:r w:rsidRPr="00232A94">
        <w:rPr>
          <w:rFonts w:ascii="Times New Roman" w:hAnsi="Times New Roman" w:cs="Times New Roman"/>
          <w:i/>
          <w:iCs/>
          <w:sz w:val="28"/>
          <w:szCs w:val="28"/>
        </w:rPr>
        <w:t>«волшебные»</w:t>
      </w:r>
      <w:r w:rsidRPr="00232A94">
        <w:rPr>
          <w:rFonts w:ascii="Times New Roman" w:hAnsi="Times New Roman" w:cs="Times New Roman"/>
          <w:sz w:val="28"/>
          <w:szCs w:val="28"/>
        </w:rPr>
        <w:t xml:space="preserve"> слова, соблюдать правила поведения за столом, на улице, правилам поведения </w:t>
      </w:r>
      <w:proofErr w:type="gramStart"/>
      <w:r w:rsidRPr="00232A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2A94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2A94">
        <w:rPr>
          <w:rFonts w:ascii="Times New Roman" w:hAnsi="Times New Roman" w:cs="Times New Roman"/>
          <w:sz w:val="28"/>
          <w:szCs w:val="28"/>
        </w:rPr>
        <w:t>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>Эффективности проводимых мероприятий по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развитию навыков общения у дошкольников</w:t>
      </w:r>
      <w:r w:rsidRPr="00232A94">
        <w:rPr>
          <w:rFonts w:ascii="Times New Roman" w:hAnsi="Times New Roman" w:cs="Times New Roman"/>
          <w:sz w:val="28"/>
          <w:szCs w:val="28"/>
        </w:rPr>
        <w:t> способствует создание атмосферы сотрудничества и партнерства. Целенаправленные педагогические приёмы позволяют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32A94">
        <w:rPr>
          <w:rFonts w:ascii="Times New Roman" w:hAnsi="Times New Roman" w:cs="Times New Roman"/>
          <w:sz w:val="28"/>
          <w:szCs w:val="28"/>
        </w:rPr>
        <w:t> 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</w:t>
      </w:r>
    </w:p>
    <w:p w:rsidR="00232A94" w:rsidRPr="00232A94" w:rsidRDefault="00232A94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2A94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качеств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A94">
        <w:rPr>
          <w:rFonts w:ascii="Times New Roman" w:hAnsi="Times New Roman" w:cs="Times New Roman"/>
          <w:sz w:val="28"/>
          <w:szCs w:val="28"/>
        </w:rPr>
        <w:t xml:space="preserve"> ва</w:t>
      </w:r>
      <w:bookmarkStart w:id="0" w:name="_GoBack"/>
      <w:bookmarkEnd w:id="0"/>
      <w:r w:rsidRPr="00232A94">
        <w:rPr>
          <w:rFonts w:ascii="Times New Roman" w:hAnsi="Times New Roman" w:cs="Times New Roman"/>
          <w:sz w:val="28"/>
          <w:szCs w:val="28"/>
        </w:rPr>
        <w:t>жное условие нормального психологического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развития ребенка</w:t>
      </w:r>
      <w:r w:rsidRPr="00232A94">
        <w:rPr>
          <w:rFonts w:ascii="Times New Roman" w:hAnsi="Times New Roman" w:cs="Times New Roman"/>
          <w:sz w:val="28"/>
          <w:szCs w:val="28"/>
        </w:rPr>
        <w:t>. От того, как сложатся отношения ребенка в первом в его жизни коллективе, то есть группе детского сада, во многом зависит дальнейшее </w:t>
      </w:r>
      <w:r w:rsidRPr="00232A94">
        <w:rPr>
          <w:rFonts w:ascii="Times New Roman" w:hAnsi="Times New Roman" w:cs="Times New Roman"/>
          <w:b/>
          <w:bCs/>
          <w:sz w:val="28"/>
          <w:szCs w:val="28"/>
        </w:rPr>
        <w:t>социальное и личностное развитие</w:t>
      </w:r>
      <w:r w:rsidRPr="00232A94">
        <w:rPr>
          <w:rFonts w:ascii="Times New Roman" w:hAnsi="Times New Roman" w:cs="Times New Roman"/>
          <w:sz w:val="28"/>
          <w:szCs w:val="28"/>
        </w:rPr>
        <w:t>, а значит и его дальнейшая судьба.</w:t>
      </w:r>
    </w:p>
    <w:p w:rsidR="00FE67DC" w:rsidRPr="00232A94" w:rsidRDefault="00FE67DC" w:rsidP="00232A94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E67DC" w:rsidRPr="00232A94" w:rsidSect="002C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87"/>
    <w:rsid w:val="00232A94"/>
    <w:rsid w:val="002C1A15"/>
    <w:rsid w:val="00C57187"/>
    <w:rsid w:val="00E26921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ДС22</cp:lastModifiedBy>
  <cp:revision>2</cp:revision>
  <dcterms:created xsi:type="dcterms:W3CDTF">2020-05-21T04:33:00Z</dcterms:created>
  <dcterms:modified xsi:type="dcterms:W3CDTF">2020-05-21T04:33:00Z</dcterms:modified>
</cp:coreProperties>
</file>