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0" w:rsidRPr="00983760" w:rsidRDefault="00983760" w:rsidP="00983760">
      <w:pPr>
        <w:spacing w:before="100" w:beforeAutospacing="1"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376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 на тему "Амброзия"</w:t>
      </w:r>
    </w:p>
    <w:p w:rsidR="00983760" w:rsidRPr="00983760" w:rsidRDefault="00983760" w:rsidP="00983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Амброзия полыннолистная</w:t>
      </w:r>
    </w:p>
    <w:p w:rsidR="00983760" w:rsidRPr="00983760" w:rsidRDefault="00983760" w:rsidP="009837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7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spellStart"/>
      <w:r w:rsidRPr="009837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Ambrósia</w:t>
      </w:r>
      <w:proofErr w:type="spellEnd"/>
      <w:r w:rsidRPr="009837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9837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artemisiifólia</w:t>
      </w:r>
      <w:proofErr w:type="spellEnd"/>
      <w:r w:rsidRPr="0098376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)  </w:t>
      </w:r>
    </w:p>
    <w:p w:rsidR="00BC238F" w:rsidRDefault="00983760">
      <w:r>
        <w:t xml:space="preserve">Амброзия – род однолетних и многолетних сорных трав семейства Астровые. </w:t>
      </w:r>
      <w:proofErr w:type="gramStart"/>
      <w:r>
        <w:t>Завезен</w:t>
      </w:r>
      <w:proofErr w:type="gramEnd"/>
      <w:r>
        <w:t xml:space="preserve"> в Европу из Северной Америки, получил быстрое и широкое распространение благодаря своей чрезвычайной живучести и плодовитости. На территории России сорняк появился в начале ХХ века, облюбовав южные регионы. Со временем он стал завоевывать все новые территории, постепенно продвигаясь на север. Сорняк амброзия представляет серьезную угрозу для сельскохозяйственных культур, животных и людей.</w:t>
      </w:r>
    </w:p>
    <w:p w:rsidR="00983760" w:rsidRDefault="00983760">
      <w:r>
        <w:rPr>
          <w:noProof/>
          <w:lang w:eastAsia="ru-RU"/>
        </w:rPr>
        <w:drawing>
          <wp:inline distT="0" distB="0" distL="0" distR="0">
            <wp:extent cx="5940425" cy="3958050"/>
            <wp:effectExtent l="19050" t="0" r="3175" b="0"/>
            <wp:docPr id="1" name="Рисунок 1" descr="Сорняк амброзия: фото и описание, чем опасна + меры бор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няк амброзия: фото и описание, чем опасна + меры борьб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60" w:rsidRDefault="00983760">
      <w:r>
        <w:t xml:space="preserve">Амброзия – высокорослое травянистое растение, 20-180 см высотой. Характеризуется мощной стержневой корневой системой, достигающей 4 м в длину и густой надземной зеленой массой. Сорняк имеет крепкие прямые стебли толщиной 3-4 см. Листья зеленые, снизу супротивные, вверху очередные, рассеченные, с продолговато-ланцетными зубчатыми долями, располагаются на коротких ворсистых черешках. Цветки мелкие, зеленовато-желтые, однополые. Мужские, тычиночные 5-зубчатые цветы собраны в соцветия-корзинки полушаровидной или колокольчатой формы, образуют кистевидные соцветия в верхней части стебля. Женские, пестичные цветы располагаются по одному в пазухах листьев или у основания мужских цветов. Плод амброзии – семянка овальной формы, с ребристой поверхностью, зеленовато-бурого или черно-коричневого цвета. Растение имеет игольчатые выросты: один крупный на верхушке и 5-8 </w:t>
      </w:r>
      <w:proofErr w:type="gramStart"/>
      <w:r>
        <w:t>мелких</w:t>
      </w:r>
      <w:proofErr w:type="gramEnd"/>
      <w:r>
        <w:t xml:space="preserve"> по окружности. Всходит сорняк в мае-июне, цветет с июля по октябрь, плоды созревают в августе.</w:t>
      </w:r>
    </w:p>
    <w:p w:rsidR="00983760" w:rsidRDefault="00983760" w:rsidP="00983760">
      <w:pPr>
        <w:pStyle w:val="a3"/>
      </w:pPr>
      <w:proofErr w:type="gramStart"/>
      <w:r>
        <w:lastRenderedPageBreak/>
        <w:t>Амброзия широко распространена в мире, встречается в Северной, Центральной и Южной Америке, Восточной и Западной Европе, Иране, Китае, Японии, Австралии, Африке, Средней Азии.</w:t>
      </w:r>
      <w:proofErr w:type="gramEnd"/>
      <w:r>
        <w:t xml:space="preserve"> В России сорняк растет в Поволжье, на Дальнем Востоке, в Средней полосе, Центральном Черноземье, Западной Сибири, на Алтае. </w:t>
      </w:r>
      <w:proofErr w:type="gramStart"/>
      <w:r>
        <w:t>Локальные очаги произрастания сорной травы находятся в Курской, Белгородской, Воронежской, Астраханской, Саратовской областях, в Башкортостане, Коми, Мурманской области.</w:t>
      </w:r>
      <w:proofErr w:type="gramEnd"/>
    </w:p>
    <w:p w:rsidR="00983760" w:rsidRDefault="00983760" w:rsidP="00983760">
      <w:pPr>
        <w:pStyle w:val="a3"/>
      </w:pPr>
      <w:r>
        <w:t>Амброзия – теплолюбивый, засухоустойчивый сорняк, ее распространение в южных регионах, Краснодарском и Ставропольском крае, Крыму, на Северном Кавказе приобретает масштабный характер и становится серьезной проблемой для сельского хозяйства и экологии. Но и холодные зимы растение тоже хорошо переносит, поэтому с легкостью завоевывает новые, суровые по климату регионы.</w:t>
      </w:r>
    </w:p>
    <w:p w:rsidR="00983760" w:rsidRDefault="00983760">
      <w:r>
        <w:t>Амброзия растет повсеместно – на пустырях, вдоль железных дорог и автомагистралей, в огородах, полях, вокруг производств. Предпочитает песчаные и щебнистые, хорошо дренируемые грунты. Одно растение за вегетацию воспроизводит 1000-25000 семян, в благоприятных условиях их число может достигать 100000. Они переносятся животными, людьми, транспортом, талыми водами. Семена сорняка амброзии, созревшие ко времени уборки зерновых, прикрепляются к уборочному оборудованию, рабочему инвентарю и инструментам, с которыми и перемещаются на дальние расстояния. Также они переносятся вместе с сеном и зерновыми отходами. Семена амброзии очень живучи, способны пролежать в почве, ожидая благоприятных для прорастания условий, в течение 25 лет.</w:t>
      </w:r>
    </w:p>
    <w:p w:rsidR="00983760" w:rsidRDefault="00983760" w:rsidP="00983760">
      <w:pPr>
        <w:pStyle w:val="a3"/>
      </w:pPr>
      <w:r>
        <w:t>В мире зарегистрировано около 50 разновидностей сорняка амброзии. На территории бывшего Советского Союза распространено три из них.</w:t>
      </w:r>
    </w:p>
    <w:p w:rsidR="00983760" w:rsidRDefault="00983760" w:rsidP="00983760">
      <w:pPr>
        <w:pStyle w:val="3"/>
      </w:pPr>
      <w:r>
        <w:t>Амброзия полыннолистная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artemisiifolia</w:t>
      </w:r>
      <w:proofErr w:type="spellEnd"/>
      <w:r>
        <w:t>)</w:t>
      </w:r>
    </w:p>
    <w:p w:rsidR="00983760" w:rsidRDefault="00983760" w:rsidP="00983760">
      <w:pPr>
        <w:pStyle w:val="a3"/>
      </w:pPr>
      <w:r>
        <w:t xml:space="preserve">Самый распространенный вид рода </w:t>
      </w:r>
      <w:proofErr w:type="spellStart"/>
      <w:r>
        <w:t>Ambrosia</w:t>
      </w:r>
      <w:proofErr w:type="spellEnd"/>
      <w:r>
        <w:t xml:space="preserve">, травянистый однолетник до 2 м высотой. Стебли сорняка амброзии полыннолистной прямые, опушенные щетинистыми волосками, метельчато-ветвистые вверху. </w:t>
      </w:r>
      <w:proofErr w:type="gramStart"/>
      <w:r>
        <w:t>Листья сорняка перисто-рассеченные или дважды перисто-рассеченные, внешне очень похожи на полынные – отсюда и название.</w:t>
      </w:r>
      <w:proofErr w:type="gramEnd"/>
    </w:p>
    <w:p w:rsidR="00983760" w:rsidRDefault="00983760">
      <w:r>
        <w:rPr>
          <w:noProof/>
          <w:lang w:eastAsia="ru-RU"/>
        </w:rPr>
        <w:lastRenderedPageBreak/>
        <w:drawing>
          <wp:inline distT="0" distB="0" distL="0" distR="0">
            <wp:extent cx="5940425" cy="3350056"/>
            <wp:effectExtent l="19050" t="0" r="3175" b="0"/>
            <wp:docPr id="4" name="Рисунок 4" descr="Сорняк амброзия: фото и описание, чем опасна + меры борь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рняк амброзия: фото и описание, чем опасна + меры борьб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60" w:rsidRDefault="00983760">
      <w:r>
        <w:t>Цветочные корзинки с тычиночными цветами располагаются на поникающих ножках. Семена сорняка находятся в плотной, морщинистой, матовой обвертке зеленовато-бурого цвета и 4-6 короткими шипами. Сорняк амброзия полыннолистная размножается только семенами.</w:t>
      </w:r>
    </w:p>
    <w:p w:rsidR="00983760" w:rsidRPr="00983760" w:rsidRDefault="00983760" w:rsidP="0098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Амброзия – опасный карантинный сорняк, легко приживающийся на новом месте и агрессивный по отношению к другим растениям. Засоряет полевые культуры, особенно овощные и пропашные.</w:t>
      </w:r>
    </w:p>
    <w:p w:rsidR="00983760" w:rsidRPr="00983760" w:rsidRDefault="00983760" w:rsidP="0098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амброзии на культурные растения крайне негативно:</w:t>
      </w:r>
    </w:p>
    <w:p w:rsidR="00983760" w:rsidRPr="00983760" w:rsidRDefault="00983760" w:rsidP="0098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Густой листвой создает плотную тень, заслоняющую культурные растения от света.</w:t>
      </w:r>
    </w:p>
    <w:p w:rsidR="00983760" w:rsidRPr="00983760" w:rsidRDefault="00983760" w:rsidP="0098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Вытесняет злаково-бобовые травы, снижает их кормовые качества.</w:t>
      </w:r>
    </w:p>
    <w:p w:rsidR="00983760" w:rsidRPr="00983760" w:rsidRDefault="00983760" w:rsidP="009837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6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мощная корневая система вытягивает из почвы всю влагу и питательные вещества, высушивает и истощает ее.</w:t>
      </w:r>
    </w:p>
    <w:p w:rsidR="00983760" w:rsidRDefault="00983760">
      <w:r>
        <w:rPr>
          <w:rStyle w:val="marker"/>
        </w:rPr>
        <w:t xml:space="preserve">Предупреждение! </w:t>
      </w:r>
      <w:r>
        <w:t>Плотные заросли сорняка способны сделать участок полностью непригодным для выращивания сельскохозяйственных растений за 2 года. Соседство последних с амброзией влечет за собой их увядание и гибель.</w:t>
      </w:r>
    </w:p>
    <w:p w:rsidR="000E17A4" w:rsidRPr="000E17A4" w:rsidRDefault="000E17A4" w:rsidP="000E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уборке урожая стебли сорняка амброзии забивают режущие механизмы сельскохозяйственной техники, что снижает производительность и качество сырья, которое нуждается в дополнительной очистке.</w:t>
      </w:r>
    </w:p>
    <w:p w:rsidR="000E17A4" w:rsidRPr="000E17A4" w:rsidRDefault="000E17A4" w:rsidP="000E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Сорняк способен оказывать влияние на производство мясной и молочной продукции. Его присутствие обедняет почву, вследствие чего снижается количество питательных веществ в кормах.</w:t>
      </w:r>
    </w:p>
    <w:p w:rsidR="000E17A4" w:rsidRPr="000E17A4" w:rsidRDefault="000E17A4" w:rsidP="000E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 плохо и неохотно ест корма, если в них присутствует сорняк амброзия, впоследствии дает мясо и молоко с характерным горьким привкусом и резким запахом.</w:t>
      </w:r>
    </w:p>
    <w:p w:rsidR="000E17A4" w:rsidRPr="000E17A4" w:rsidRDefault="000E17A4" w:rsidP="000E1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Амброзия опасна и для людей: растение выделяет большое количество пыльцы, которая обладает самым высоким индексом </w:t>
      </w:r>
      <w:proofErr w:type="spellStart"/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аллергенности</w:t>
      </w:r>
      <w:proofErr w:type="spellEnd"/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контакте с ней у людей возникают различные заболевания аллергической этиологии:</w:t>
      </w:r>
    </w:p>
    <w:p w:rsidR="000E17A4" w:rsidRPr="000E17A4" w:rsidRDefault="000E17A4" w:rsidP="000E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ринит, проявляющийся заложенностью носа, чиханием, отечностью и зудом носоглотки, затрудненным дыханием;</w:t>
      </w:r>
    </w:p>
    <w:p w:rsidR="000E17A4" w:rsidRPr="000E17A4" w:rsidRDefault="000E17A4" w:rsidP="000E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конъюнктивит, при котором возникает слезотечение, зуд, покраснение и отек слизистых оболочек, их раздражение и воспаление;</w:t>
      </w:r>
    </w:p>
    <w:p w:rsidR="000E17A4" w:rsidRPr="000E17A4" w:rsidRDefault="000E17A4" w:rsidP="000E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 и его возможное осложнение – бронхиальная астма;</w:t>
      </w:r>
    </w:p>
    <w:p w:rsidR="000E17A4" w:rsidRPr="000E17A4" w:rsidRDefault="000E17A4" w:rsidP="000E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прямом контакте с пыльцой могут возникать дерматиты, сопровождающиеся высыпаниями и зудом;</w:t>
      </w:r>
    </w:p>
    <w:p w:rsidR="000E17A4" w:rsidRPr="000E17A4" w:rsidRDefault="000E17A4" w:rsidP="000E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 – проявляется головной болью, повышенной утомляемостью, слабостью, иногда нарушениями сна;</w:t>
      </w:r>
    </w:p>
    <w:p w:rsidR="000E17A4" w:rsidRPr="000E17A4" w:rsidRDefault="000E17A4" w:rsidP="000E17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шок.</w:t>
      </w:r>
    </w:p>
    <w:p w:rsidR="000E17A4" w:rsidRDefault="00D00FB1">
      <w:r>
        <w:t>Пыльца сорняка амброзии – очень агрессивный аллерген. После длительного периода вдыхания воздуха, насыщенного ей, даже абсолютно здоровый человек может стать аллергиком.</w:t>
      </w:r>
    </w:p>
    <w:p w:rsidR="00D00FB1" w:rsidRDefault="00D00FB1">
      <w:r>
        <w:t>Ввиду высокой опасности и агрессивности растения, его уничтожение становится делом государственным. На борьбу с сорняком выделяются бюджетные средства, в некоторых регионах за допущение массового его произрастания на частных территориях предусмотрен штраф. Извести амброзию очень сложно из-за того, что ее всходы появляются в течение всего вегетационного периода. Необходимо постоянно инспектировать территорию на предмет появления вредного растения и незамедлительно принимать меры по его уничтожению. Важно не позволить сорняку зацвести и сформировать плоды. Даже недозрелые семена амброзии способны к прорастанию.</w:t>
      </w:r>
    </w:p>
    <w:sectPr w:rsidR="00D00FB1" w:rsidSect="0064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F2F"/>
    <w:multiLevelType w:val="multilevel"/>
    <w:tmpl w:val="BF68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86C4C"/>
    <w:multiLevelType w:val="multilevel"/>
    <w:tmpl w:val="E2DA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83760"/>
    <w:rsid w:val="000E17A4"/>
    <w:rsid w:val="00397C9B"/>
    <w:rsid w:val="006461A8"/>
    <w:rsid w:val="00983760"/>
    <w:rsid w:val="00D00FB1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A8"/>
  </w:style>
  <w:style w:type="paragraph" w:styleId="1">
    <w:name w:val="heading 1"/>
    <w:basedOn w:val="a"/>
    <w:link w:val="10"/>
    <w:uiPriority w:val="9"/>
    <w:qFormat/>
    <w:rsid w:val="00983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37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7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760"/>
    <w:rPr>
      <w:b/>
      <w:bCs/>
    </w:rPr>
  </w:style>
  <w:style w:type="character" w:styleId="a5">
    <w:name w:val="Emphasis"/>
    <w:basedOn w:val="a0"/>
    <w:uiPriority w:val="20"/>
    <w:qFormat/>
    <w:rsid w:val="009837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760"/>
    <w:rPr>
      <w:rFonts w:ascii="Tahoma" w:hAnsi="Tahoma" w:cs="Tahoma"/>
      <w:sz w:val="16"/>
      <w:szCs w:val="16"/>
    </w:rPr>
  </w:style>
  <w:style w:type="character" w:customStyle="1" w:styleId="marker">
    <w:name w:val="marker"/>
    <w:basedOn w:val="a0"/>
    <w:rsid w:val="0098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5620</Characters>
  <Application>Microsoft Office Word</Application>
  <DocSecurity>0</DocSecurity>
  <Lines>46</Lines>
  <Paragraphs>13</Paragraphs>
  <ScaleCrop>false</ScaleCrop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4</cp:revision>
  <dcterms:created xsi:type="dcterms:W3CDTF">2020-07-16T06:36:00Z</dcterms:created>
  <dcterms:modified xsi:type="dcterms:W3CDTF">2020-07-16T06:41:00Z</dcterms:modified>
</cp:coreProperties>
</file>